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sfatvi77ndyg" w:id="0"/>
      <w:bookmarkEnd w:id="0"/>
      <w:r w:rsidDel="00000000" w:rsidR="00000000" w:rsidRPr="00000000">
        <w:rPr>
          <w:rtl w:val="0"/>
        </w:rPr>
        <w:t xml:space="preserve">Study1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w14njywmsrxn" w:id="1"/>
      <w:bookmarkEnd w:id="1"/>
      <w:r w:rsidDel="00000000" w:rsidR="00000000" w:rsidRPr="00000000">
        <w:rPr>
          <w:rtl w:val="0"/>
        </w:rPr>
        <w:t xml:space="preserve">study1.csv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'end_date' - records the date when the survey was completed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'duration' - records the time, in seconds, that the respondent took to complete the questionnaire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'finished' - records whether or not the survey was completed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'id' - unique id identifying each participant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'consent' - whether or not the participant consented in participating in the research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'age', 'gender' - self reported demographic variables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'politics' - self reported political position on the left-right spectrum (5 point scale)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'school' - level of education (1 = 'elementary school' equivalent, 2 = highschool, 3 = university degree, 4 = graduate degree)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'lawyer' - whether the participant has legal training (1 = graduated law school, 2 = law student, 3 = any other thing)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'case' - the scenario presented to the participant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'breakrule' - rule violation judgment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'be', 'look', 'act', 'purpose' - track questions i-iv reported in the paper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gn8jvio4htiw" w:id="2"/>
      <w:bookmarkEnd w:id="2"/>
      <w:r w:rsidDel="00000000" w:rsidR="00000000" w:rsidRPr="00000000">
        <w:rPr>
          <w:rtl w:val="0"/>
        </w:rPr>
        <w:t xml:space="preserve">Study 2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rPr/>
      </w:pPr>
      <w:bookmarkStart w:colFirst="0" w:colLast="0" w:name="_1r879zsxiyko" w:id="3"/>
      <w:bookmarkEnd w:id="3"/>
      <w:r w:rsidDel="00000000" w:rsidR="00000000" w:rsidRPr="00000000">
        <w:rPr>
          <w:rtl w:val="0"/>
        </w:rPr>
        <w:t xml:space="preserve">study2.csv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'id' - unique identifier for each participant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'case_rule_cat' - describes the scenario and the condition separated by a dash '-'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'purpose', 'resp', 'text' - assessments of purpose, rule and text violation ('resp' is the DV)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'EndDate' - records the date when the survey was completed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'Duration' - records the time, in seconds, that the respondent took to complete the questionnaire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'Finished' - records whether or not the survey was completed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'consent' - whether or not the participant consented in participating in the research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'age', 'gender' - self reported demographic variables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'politics' - self reported political position on the left-right spectrum (5 point scale)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'school' - level of education (1 = 'elementary school' equivalent, 2 = highschool, 3 = university degree, 4 = graduate degree)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'lawyer' - whether the participant has legal training (1 = graduated law school, 2 = law student, 3 = any other thing)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'lawyer_years' if the participant selected '1', then he was prompted to share how many years has it passed since he graduated law school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'lawyer_profession' if the participant selected '1' we then asked what was his practice, giving options such as 'judge', 'public defendant', 'lawyer', 'prosecutor' and a few others.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'student_term' if the participant selected '2' in the 'lawyer' question, we then asked on which semester was he through law school (in Brazil, law school is a 10 semesters long undergraduate level course)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'alunos_noel_bin' - encoded whether or not the respondent was ever a student of the first author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'conhecimento_pesquis' - those who answered in the afirmative to the previous question were then asked how much were they familiar with the first author's research (1 = very little, 2 = a little, 3 = a lot)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'case' - identifies the scenario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'category' - whether we are dealing with a core (core), overinclusion (over), underinclusion (under) or offtopic (offtopic) case.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'flagged_for_exclusion' - marks the 11 respondents who reported high familiarity with the first author's research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rPr/>
      </w:pPr>
      <w:bookmarkStart w:colFirst="0" w:colLast="0" w:name="_m8kzvl4z1fku" w:id="4"/>
      <w:bookmarkEnd w:id="4"/>
      <w:r w:rsidDel="00000000" w:rsidR="00000000" w:rsidRPr="00000000">
        <w:rPr>
          <w:rtl w:val="0"/>
        </w:rPr>
        <w:t xml:space="preserve">Study 3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rPr/>
      </w:pPr>
      <w:bookmarkStart w:colFirst="0" w:colLast="0" w:name="_3v44m8rjksmc" w:id="5"/>
      <w:bookmarkEnd w:id="5"/>
      <w:r w:rsidDel="00000000" w:rsidR="00000000" w:rsidRPr="00000000">
        <w:rPr>
          <w:rtl w:val="0"/>
        </w:rPr>
        <w:t xml:space="preserve">study3.csv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'id' - unique identifier for each participant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'case' - identifies the scenario presented to the respondent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'moral', 'rule', 'text' - assessments of purpose/moral, rule and text violation ('rule' is the DV)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'end_date' - records the date when the survey was completed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'duration' - records the time, in seconds, that the respondent took to complete the questionnaire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'finished' - records whether or not the survey was completed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'consent' - whether or not the participant consented in participating in the research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'idade', 'sexo' - self reported demographic variables (age and gender, respectively)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'politica' - self reported political position on the left-right spectrum (5 point scale)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'school' level of education (1 = 'elementary school' equivalent, 2 = highschool, 3 = university degree, 4 = graduate degree)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'lawyer' whether the participant has legal training (1 = graduated law school, 2 = law student, 3 = any other thing)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'anos_formado' if the participant selected '1', then he was prompted to share how many years has it passed since he graduated law school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'periodo' if the participant selected '2' in the 'lawyer' question, we then asked on which semester was he through law school (in Brazil, law school is a 10 semesters long undergraduate level course)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'aluno_noel' encoded whether or not the respondent was ever a student of the first author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'familiarizado' those who answered in the afirmative to the previous question were then asked how much were they familiar with the first author's research (1 = very little, 2 = a little, 3 = a lot)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'previous_research' asked whether participants answered a previous survey regarding the same object (rules)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'pergunta' - the question asked to that participant ('text', 'moral' or 'rule')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'flagged_for_exclusion' - marks the 11 respondents who reported high familiarity with the first author's research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rPr/>
      </w:pPr>
      <w:bookmarkStart w:colFirst="0" w:colLast="0" w:name="_xuockhruy8kg" w:id="6"/>
      <w:bookmarkEnd w:id="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rPr/>
      </w:pPr>
      <w:bookmarkStart w:colFirst="0" w:colLast="0" w:name="_wng8udy1trw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rPr/>
      </w:pPr>
      <w:bookmarkStart w:colFirst="0" w:colLast="0" w:name="_uy4ra0qaygg8" w:id="8"/>
      <w:bookmarkEnd w:id="8"/>
      <w:r w:rsidDel="00000000" w:rsidR="00000000" w:rsidRPr="00000000">
        <w:rPr>
          <w:rtl w:val="0"/>
        </w:rPr>
        <w:t xml:space="preserve">Study 4</w:t>
      </w:r>
    </w:p>
    <w:p w:rsidR="00000000" w:rsidDel="00000000" w:rsidP="00000000" w:rsidRDefault="00000000" w:rsidRPr="00000000" w14:paraId="00000044">
      <w:pPr>
        <w:pStyle w:val="Heading2"/>
        <w:rPr/>
      </w:pPr>
      <w:bookmarkStart w:colFirst="0" w:colLast="0" w:name="_3hzk245qnwh9" w:id="9"/>
      <w:bookmarkEnd w:id="9"/>
      <w:r w:rsidDel="00000000" w:rsidR="00000000" w:rsidRPr="00000000">
        <w:rPr>
          <w:rtl w:val="0"/>
        </w:rPr>
        <w:t xml:space="preserve">study4_wide_simplified.csv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The first 12 columns contain participant's responses to the questions regarding text, moral and rule compliance. Each column is suffixed with a number ranging from 1-4, because each participant answered these questions about 4 different cases. The last column ('order') contains the order in which the 4 cases were answered and allow us to relate the questions to the scenarios.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'durationinseconds' contains the duration it took the participant to finish the survey (in seconds)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'finished' binary variable describing whether or not the survey was completed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'resposneid' unique id for each participant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'consent' agreement to the consent form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'idade' contains the participant's age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 'sexo' contains the participant's gender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'politics' self reported political position on the left-right spectrum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'school' level of education (1 = 'elementary school' equivalent, 2 = highschool, 3 = university degree, 4 = graduate degree)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'lawyer' whether the participant has legal training (1 = graduated law school, 2 = law student, 3 = any other thing)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 'lawyer_years' if the participant selected '1', then he was prompted to share how many years has it passed since he graduated law school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'lawyer_profession' if the participant selected '1' we then asked what was his practice, giving options such as 'judge', 'public defendant', 'lawyer', 'prosecutor' and a few others.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 'student_term' if the participant selected '2' in the 'lawyer' question, we then asked on which semester was he through law school (in Brazil, law school is a 10 semesters long undergraduate level course)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 'alunos_noel_bin' encoded whether or not the respondent was ever a student of the first author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 'noel_knowledge' those who answered in the afirmative to the previous question were then asked how much were they familiar with the first author's research (1 = very little, 2 = a little, 3 = a lot)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 'outras_pesquisas_bin' asked whether participants answered a previous survey regarding the same object (rules)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 'condition' encodes the condition (further broken down by MP and TP)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 'cases' encodes whether the case was an overinclusion ('sobre') or an underinclusion ('sub') one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 'sub' is 0 when the case is an underinclusion one and 1 when it is an overinclusion one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 'ruleavg' contains the arithmetic mean of rule1 [...] rule4 for each participant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 'MP' is True when the moral prompt was presented and False otherwise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 'TP' is True when the textual prompt was presented and False otherwise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 'tavg' contains the arithmetic mean of text1 [...] text4 for each participant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 'mavg' contains the arithmetic mean of moral1 [...] moral4 for each participant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 'order' contains the order in which scenarios were presented to each participant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2"/>
        <w:rPr/>
      </w:pPr>
      <w:bookmarkStart w:colFirst="0" w:colLast="0" w:name="_10n1tms0upsb" w:id="10"/>
      <w:bookmarkEnd w:id="10"/>
      <w:r w:rsidDel="00000000" w:rsidR="00000000" w:rsidRPr="00000000">
        <w:rPr>
          <w:rtl w:val="0"/>
        </w:rPr>
        <w:t xml:space="preserve">study4_long_simplified.csv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Long form version of the previous csv.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'value' contains the participants response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'question' contains the question asked ('rule', 'text' and 'moral')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'scenario' encodes the scenario ('Alcool', 'Fuller', 'Felipe1', 'Lanche') - using the names on the stimuli document: 'Alcool' = 'No drinking while driving', 'Fuller' = 'No sleeping in the train station', Felipe1' = 'Private data', 'Lanche' = 'No eating in class'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All other variables carry the same meaning as before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